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11" w:rsidRPr="00E64271" w:rsidRDefault="00112D11" w:rsidP="00CD465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4654" w:rsidRDefault="00CD4654" w:rsidP="00CD465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D4654" w:rsidRDefault="00CD4654" w:rsidP="00CD465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D4654" w:rsidRDefault="00CD4654" w:rsidP="00CD465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D4654" w:rsidRPr="00B91143" w:rsidRDefault="00CD4654" w:rsidP="00CD465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Голові Шевченківської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в місті Києві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</w:t>
      </w:r>
      <w:r w:rsidR="00B911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="00B91143">
        <w:rPr>
          <w:rFonts w:ascii="Times New Roman" w:hAnsi="Times New Roman" w:cs="Times New Roman"/>
          <w:sz w:val="28"/>
          <w:szCs w:val="28"/>
          <w:lang w:val="uk-UA"/>
        </w:rPr>
        <w:t>Гарязі</w:t>
      </w:r>
      <w:proofErr w:type="spellEnd"/>
      <w:r w:rsidR="00B91143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CD4654" w:rsidRDefault="00CD4654" w:rsidP="00CD465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4654" w:rsidRDefault="00CD4654" w:rsidP="00CD465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4654" w:rsidRDefault="00CD4654" w:rsidP="00CD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Товариство з о</w:t>
      </w:r>
      <w:r w:rsidR="00E64271">
        <w:rPr>
          <w:rFonts w:ascii="Times New Roman" w:hAnsi="Times New Roman" w:cs="Times New Roman"/>
          <w:sz w:val="28"/>
          <w:szCs w:val="28"/>
          <w:lang w:val="uk-UA"/>
        </w:rPr>
        <w:t>бмеженою відповідальністю «</w:t>
      </w:r>
      <w:r w:rsidR="00771D73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>», що зареєстроване в Шевченківській районній в місті Києві державні</w:t>
      </w:r>
      <w:r w:rsidR="00E64271">
        <w:rPr>
          <w:rFonts w:ascii="Times New Roman" w:hAnsi="Times New Roman" w:cs="Times New Roman"/>
          <w:sz w:val="28"/>
          <w:szCs w:val="28"/>
          <w:lang w:val="uk-UA"/>
        </w:rPr>
        <w:t>й адмін</w:t>
      </w:r>
      <w:r w:rsidR="00771D73">
        <w:rPr>
          <w:rFonts w:ascii="Times New Roman" w:hAnsi="Times New Roman" w:cs="Times New Roman"/>
          <w:sz w:val="28"/>
          <w:szCs w:val="28"/>
          <w:lang w:val="uk-UA"/>
        </w:rPr>
        <w:t>істрації, код ЄДРПОУ 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зв´язку з припиненням юридичної особи шляхом реорганізації</w:t>
      </w:r>
      <w:r w:rsidR="00E64271">
        <w:rPr>
          <w:rFonts w:ascii="Times New Roman" w:hAnsi="Times New Roman" w:cs="Times New Roman"/>
          <w:sz w:val="28"/>
          <w:szCs w:val="28"/>
          <w:lang w:val="uk-UA"/>
        </w:rPr>
        <w:t xml:space="preserve"> через приєднання</w:t>
      </w:r>
      <w:r w:rsidR="00771D73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№ ____ від   _______</w:t>
      </w:r>
      <w:r>
        <w:rPr>
          <w:rFonts w:ascii="Times New Roman" w:hAnsi="Times New Roman" w:cs="Times New Roman"/>
          <w:sz w:val="28"/>
          <w:szCs w:val="28"/>
          <w:lang w:val="uk-UA"/>
        </w:rPr>
        <w:t>) передає</w:t>
      </w:r>
      <w:r w:rsidR="00771D73">
        <w:rPr>
          <w:rFonts w:ascii="Times New Roman" w:hAnsi="Times New Roman" w:cs="Times New Roman"/>
          <w:sz w:val="28"/>
          <w:szCs w:val="28"/>
          <w:lang w:val="uk-UA"/>
        </w:rPr>
        <w:t xml:space="preserve"> впорядковані</w:t>
      </w:r>
      <w:r w:rsidR="0020374E">
        <w:rPr>
          <w:rFonts w:ascii="Times New Roman" w:hAnsi="Times New Roman" w:cs="Times New Roman"/>
          <w:sz w:val="28"/>
          <w:szCs w:val="28"/>
          <w:lang w:val="uk-UA"/>
        </w:rPr>
        <w:t xml:space="preserve"> та погоджені ЕПК архівної установи,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</w:t>
      </w:r>
      <w:r w:rsidR="00E64271">
        <w:rPr>
          <w:rFonts w:ascii="Times New Roman" w:hAnsi="Times New Roman" w:cs="Times New Roman"/>
          <w:sz w:val="28"/>
          <w:szCs w:val="28"/>
          <w:lang w:val="uk-UA"/>
        </w:rPr>
        <w:t>менти з особового складу за</w:t>
      </w:r>
      <w:r w:rsidR="00771D73">
        <w:rPr>
          <w:rFonts w:ascii="Times New Roman" w:hAnsi="Times New Roman" w:cs="Times New Roman"/>
          <w:sz w:val="28"/>
          <w:szCs w:val="28"/>
          <w:lang w:val="uk-UA"/>
        </w:rPr>
        <w:t xml:space="preserve"> 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 своєму правонаступнику Т</w:t>
      </w:r>
      <w:r w:rsidR="00C90B5F">
        <w:rPr>
          <w:rFonts w:ascii="Times New Roman" w:hAnsi="Times New Roman" w:cs="Times New Roman"/>
          <w:sz w:val="28"/>
          <w:szCs w:val="28"/>
          <w:lang w:val="uk-UA"/>
        </w:rPr>
        <w:t>овариству з обмеженою відповідальністю</w:t>
      </w:r>
      <w:r w:rsidR="00771D73">
        <w:rPr>
          <w:rFonts w:ascii="Times New Roman" w:hAnsi="Times New Roman" w:cs="Times New Roman"/>
          <w:sz w:val="28"/>
          <w:szCs w:val="28"/>
          <w:lang w:val="uk-UA"/>
        </w:rPr>
        <w:t xml:space="preserve"> «________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71D73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_______</w:t>
      </w:r>
      <w:r w:rsidR="00E6427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Акту приймання-передавання.</w:t>
      </w:r>
    </w:p>
    <w:p w:rsidR="00CD4654" w:rsidRDefault="00CD4654" w:rsidP="00CD4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Просимо надати довідку про те, що архівний відділ Шевченківської районної в місті Києві державної адміністрації не заперечує проти того, щоб документи, пов´язані із забезпечення</w:t>
      </w:r>
      <w:r w:rsidR="00C90B5F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громадян, що мають надходити до архівних установ у разі ліквідації підприємств, установ, організацій, які не належать до джерел формування Національного архівного фонду, зберігалися у правонаступника –</w:t>
      </w:r>
      <w:r w:rsidR="00C90B5F">
        <w:rPr>
          <w:rFonts w:ascii="Times New Roman" w:hAnsi="Times New Roman" w:cs="Times New Roman"/>
          <w:sz w:val="28"/>
          <w:szCs w:val="28"/>
          <w:lang w:val="uk-UA"/>
        </w:rPr>
        <w:t xml:space="preserve"> Това</w:t>
      </w:r>
      <w:r>
        <w:rPr>
          <w:rFonts w:ascii="Times New Roman" w:hAnsi="Times New Roman" w:cs="Times New Roman"/>
          <w:sz w:val="28"/>
          <w:szCs w:val="28"/>
          <w:lang w:val="uk-UA"/>
        </w:rPr>
        <w:t>риства з</w:t>
      </w:r>
      <w:r w:rsidR="00E64271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6940F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71D73">
        <w:rPr>
          <w:rFonts w:ascii="Times New Roman" w:hAnsi="Times New Roman" w:cs="Times New Roman"/>
          <w:sz w:val="28"/>
          <w:szCs w:val="28"/>
          <w:lang w:val="uk-UA"/>
        </w:rPr>
        <w:t>еженою відповідальністю «_________</w:t>
      </w:r>
      <w:r w:rsidR="00E6427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90B5F" w:rsidRDefault="00C90B5F" w:rsidP="00E642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90B5F" w:rsidRDefault="00C90B5F" w:rsidP="00C90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B5F" w:rsidRPr="00C90B5F" w:rsidRDefault="00E64271" w:rsidP="00E64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Ліквідатор                                                                                </w:t>
      </w:r>
      <w:r w:rsidR="00771D73">
        <w:rPr>
          <w:rFonts w:ascii="Times New Roman" w:hAnsi="Times New Roman" w:cs="Times New Roman"/>
          <w:sz w:val="28"/>
          <w:szCs w:val="28"/>
          <w:lang w:val="uk-UA"/>
        </w:rPr>
        <w:t>(прізвище, ініціали)</w:t>
      </w:r>
      <w:r w:rsidR="00C90B5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sectPr w:rsidR="00C90B5F" w:rsidRPr="00C90B5F" w:rsidSect="0011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5F0"/>
    <w:multiLevelType w:val="hybridMultilevel"/>
    <w:tmpl w:val="BDF84FEC"/>
    <w:lvl w:ilvl="0" w:tplc="65F0FF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4654"/>
    <w:rsid w:val="0005646A"/>
    <w:rsid w:val="00112D11"/>
    <w:rsid w:val="001208F9"/>
    <w:rsid w:val="0020374E"/>
    <w:rsid w:val="006940F5"/>
    <w:rsid w:val="00771D73"/>
    <w:rsid w:val="00B91143"/>
    <w:rsid w:val="00C90B5F"/>
    <w:rsid w:val="00CD4654"/>
    <w:rsid w:val="00E6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Arhiv_1</cp:lastModifiedBy>
  <cp:revision>6</cp:revision>
  <cp:lastPrinted>2021-06-22T06:10:00Z</cp:lastPrinted>
  <dcterms:created xsi:type="dcterms:W3CDTF">2014-04-29T14:23:00Z</dcterms:created>
  <dcterms:modified xsi:type="dcterms:W3CDTF">2021-09-21T07:17:00Z</dcterms:modified>
</cp:coreProperties>
</file>