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28" w:rsidRDefault="00AD1E28" w:rsidP="00245765">
      <w:pPr>
        <w:shd w:val="clear" w:color="auto" w:fill="FFFFFF"/>
        <w:spacing w:after="150"/>
        <w:ind w:left="450" w:right="4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ОГОЛОШЕННЯ </w:t>
      </w:r>
    </w:p>
    <w:p w:rsidR="00AD1E28" w:rsidRPr="00314D12" w:rsidRDefault="00AD1E28" w:rsidP="00245765">
      <w:pPr>
        <w:shd w:val="clear" w:color="auto" w:fill="FFFFFF"/>
        <w:spacing w:after="150"/>
        <w:ind w:left="450" w:right="450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про </w:t>
      </w:r>
      <w:proofErr w:type="spellStart"/>
      <w:r>
        <w:rPr>
          <w:b/>
          <w:bCs/>
          <w:color w:val="000000"/>
          <w:sz w:val="28"/>
          <w:szCs w:val="28"/>
        </w:rPr>
        <w:t>добір</w:t>
      </w:r>
      <w:proofErr w:type="spellEnd"/>
      <w:r>
        <w:rPr>
          <w:b/>
          <w:bCs/>
          <w:color w:val="000000"/>
          <w:sz w:val="28"/>
          <w:szCs w:val="28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</w:rPr>
        <w:t>період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дії</w:t>
      </w:r>
      <w:proofErr w:type="spellEnd"/>
      <w:r>
        <w:rPr>
          <w:b/>
          <w:bCs/>
          <w:color w:val="000000"/>
          <w:sz w:val="28"/>
          <w:szCs w:val="28"/>
        </w:rPr>
        <w:t xml:space="preserve"> карантину</w:t>
      </w:r>
    </w:p>
    <w:tbl>
      <w:tblPr>
        <w:tblW w:w="5206" w:type="pct"/>
        <w:tblInd w:w="-2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6344"/>
      </w:tblGrid>
      <w:tr w:rsidR="00AD1E28" w:rsidRPr="000951B7" w:rsidTr="006F74D9">
        <w:trPr>
          <w:trHeight w:val="1027"/>
        </w:trPr>
        <w:tc>
          <w:tcPr>
            <w:tcW w:w="3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1E28" w:rsidRPr="003A469F" w:rsidRDefault="00AD1E28" w:rsidP="00AB1A87">
            <w:pPr>
              <w:spacing w:before="150" w:after="150"/>
              <w:rPr>
                <w:lang w:val="uk-UA"/>
              </w:rPr>
            </w:pPr>
            <w:r w:rsidRPr="003A469F">
              <w:rPr>
                <w:lang w:val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D1E28" w:rsidRPr="003A469F" w:rsidRDefault="00AD1E28" w:rsidP="00AD1E28">
            <w:pPr>
              <w:ind w:left="141" w:right="135"/>
              <w:jc w:val="both"/>
              <w:rPr>
                <w:lang w:val="uk-UA"/>
              </w:rPr>
            </w:pPr>
          </w:p>
          <w:p w:rsidR="00AD1E28" w:rsidRPr="003A469F" w:rsidRDefault="00AD1E28" w:rsidP="00AD1E28">
            <w:pPr>
              <w:ind w:left="141" w:right="135"/>
              <w:jc w:val="both"/>
              <w:rPr>
                <w:lang w:val="uk-UA"/>
              </w:rPr>
            </w:pPr>
            <w:r w:rsidRPr="003A469F">
              <w:rPr>
                <w:lang w:val="uk-UA"/>
              </w:rPr>
              <w:t xml:space="preserve">Головний спеціаліст відділу </w:t>
            </w:r>
            <w:r w:rsidRPr="003A469F">
              <w:rPr>
                <w:rStyle w:val="FontStyle31"/>
                <w:rFonts w:ascii="Times New Roman" w:hAnsi="Times New Roman"/>
                <w:sz w:val="24"/>
                <w:lang w:val="uk-UA" w:eastAsia="uk-UA"/>
              </w:rPr>
              <w:t xml:space="preserve">бухгалтерського обліку та звітності </w:t>
            </w:r>
            <w:r w:rsidRPr="003A469F">
              <w:rPr>
                <w:lang w:val="uk-UA"/>
              </w:rPr>
              <w:t>Шевченківської районної в місті Києві державної адміністрації</w:t>
            </w:r>
          </w:p>
        </w:tc>
      </w:tr>
      <w:tr w:rsidR="008643FD" w:rsidRPr="006B4C2A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8643FD" w:rsidRDefault="005A00E0" w:rsidP="00DE02AA">
            <w:pPr>
              <w:rPr>
                <w:lang w:val="uk-UA"/>
              </w:rPr>
            </w:pPr>
            <w:r w:rsidRPr="008643FD">
              <w:rPr>
                <w:lang w:val="uk-UA"/>
              </w:rPr>
              <w:t xml:space="preserve">Посадові обов’язки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1D1" w:rsidRPr="00B971D1" w:rsidRDefault="00B971D1" w:rsidP="00B971D1">
            <w:pPr>
              <w:ind w:firstLine="34"/>
              <w:jc w:val="both"/>
              <w:textAlignment w:val="baseline"/>
              <w:rPr>
                <w:color w:val="000000"/>
                <w:lang w:val="uk-UA" w:eastAsia="uk-UA"/>
              </w:rPr>
            </w:pPr>
            <w:bookmarkStart w:id="0" w:name="n71"/>
            <w:bookmarkEnd w:id="0"/>
            <w:r>
              <w:rPr>
                <w:color w:val="000000"/>
                <w:lang w:val="uk-UA" w:eastAsia="uk-UA"/>
              </w:rPr>
              <w:t>1. О</w:t>
            </w:r>
            <w:r w:rsidRPr="00B971D1">
              <w:rPr>
                <w:color w:val="000000"/>
                <w:lang w:val="uk-UA" w:eastAsia="uk-UA"/>
              </w:rPr>
              <w:t>прибуткування та списання основних засобів, інших необоротних матеріальних активів, нематеріальних активів, капітальних інвестицій, виробничих запасів, інших нефінансових активів.</w:t>
            </w:r>
          </w:p>
          <w:p w:rsidR="00B971D1" w:rsidRPr="00B971D1" w:rsidRDefault="00B971D1" w:rsidP="00B971D1">
            <w:pPr>
              <w:jc w:val="both"/>
              <w:textAlignment w:val="baseline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2. </w:t>
            </w:r>
            <w:r w:rsidRPr="00B971D1">
              <w:rPr>
                <w:color w:val="000000"/>
                <w:lang w:val="uk-UA" w:eastAsia="uk-UA"/>
              </w:rPr>
              <w:t>Відображ</w:t>
            </w:r>
            <w:r>
              <w:rPr>
                <w:color w:val="000000"/>
                <w:lang w:val="uk-UA" w:eastAsia="uk-UA"/>
              </w:rPr>
              <w:t>ення</w:t>
            </w:r>
            <w:r w:rsidRPr="00B971D1">
              <w:rPr>
                <w:color w:val="000000"/>
                <w:lang w:val="uk-UA" w:eastAsia="uk-UA"/>
              </w:rPr>
              <w:t xml:space="preserve"> на рахунках бухгалтерського обліку операці</w:t>
            </w:r>
            <w:r w:rsidR="001D67C2">
              <w:rPr>
                <w:color w:val="000000"/>
                <w:lang w:val="uk-UA" w:eastAsia="uk-UA"/>
              </w:rPr>
              <w:t>й</w:t>
            </w:r>
            <w:r w:rsidRPr="00B971D1">
              <w:rPr>
                <w:color w:val="000000"/>
                <w:lang w:val="uk-UA" w:eastAsia="uk-UA"/>
              </w:rPr>
              <w:t>, пов'язан</w:t>
            </w:r>
            <w:r w:rsidR="001D67C2">
              <w:rPr>
                <w:color w:val="000000"/>
                <w:lang w:val="uk-UA" w:eastAsia="uk-UA"/>
              </w:rPr>
              <w:t>их</w:t>
            </w:r>
            <w:r w:rsidRPr="00B971D1">
              <w:rPr>
                <w:color w:val="000000"/>
                <w:lang w:val="uk-UA" w:eastAsia="uk-UA"/>
              </w:rPr>
              <w:t xml:space="preserve"> з рухом основних засобів, інших необоротних матеріальних активів, нематеріальних активів, капітальних інвестицій, виробничих запасів, інших нефінансових активів.</w:t>
            </w:r>
          </w:p>
          <w:p w:rsidR="00B971D1" w:rsidRDefault="00B971D1" w:rsidP="00B971D1">
            <w:pPr>
              <w:ind w:firstLine="34"/>
              <w:jc w:val="both"/>
              <w:textAlignment w:val="baseline"/>
              <w:rPr>
                <w:lang w:val="uk-UA"/>
              </w:rPr>
            </w:pPr>
            <w:r>
              <w:rPr>
                <w:color w:val="000000"/>
                <w:lang w:val="uk-UA" w:eastAsia="uk-UA"/>
              </w:rPr>
              <w:t xml:space="preserve">3. </w:t>
            </w:r>
            <w:r w:rsidRPr="00B971D1">
              <w:rPr>
                <w:bCs/>
              </w:rPr>
              <w:t>Пров</w:t>
            </w:r>
            <w:r>
              <w:rPr>
                <w:bCs/>
                <w:lang w:val="uk-UA"/>
              </w:rPr>
              <w:t>е</w:t>
            </w:r>
            <w:r w:rsidRPr="00B971D1">
              <w:rPr>
                <w:bCs/>
              </w:rPr>
              <w:t>д</w:t>
            </w:r>
            <w:proofErr w:type="spellStart"/>
            <w:r>
              <w:rPr>
                <w:bCs/>
                <w:lang w:val="uk-UA"/>
              </w:rPr>
              <w:t>ення</w:t>
            </w:r>
            <w:proofErr w:type="spellEnd"/>
            <w:r w:rsidRPr="00B971D1">
              <w:rPr>
                <w:bCs/>
              </w:rPr>
              <w:t xml:space="preserve"> </w:t>
            </w:r>
            <w:r w:rsidRPr="00B971D1">
              <w:rPr>
                <w:bCs/>
                <w:lang w:val="uk-UA"/>
              </w:rPr>
              <w:t>інвентаризаці</w:t>
            </w:r>
            <w:r>
              <w:rPr>
                <w:bCs/>
                <w:lang w:val="uk-UA"/>
              </w:rPr>
              <w:t>ї</w:t>
            </w:r>
            <w:r w:rsidRPr="00B971D1">
              <w:rPr>
                <w:bCs/>
              </w:rPr>
              <w:t xml:space="preserve"> </w:t>
            </w:r>
            <w:proofErr w:type="spellStart"/>
            <w:r w:rsidRPr="00B971D1">
              <w:rPr>
                <w:bCs/>
              </w:rPr>
              <w:t>необоротних</w:t>
            </w:r>
            <w:proofErr w:type="spellEnd"/>
            <w:r w:rsidRPr="00B971D1">
              <w:rPr>
                <w:bCs/>
              </w:rPr>
              <w:t xml:space="preserve"> </w:t>
            </w:r>
            <w:proofErr w:type="spellStart"/>
            <w:r w:rsidRPr="00B971D1">
              <w:rPr>
                <w:bCs/>
              </w:rPr>
              <w:t>активів</w:t>
            </w:r>
            <w:proofErr w:type="spellEnd"/>
            <w:r w:rsidRPr="00B971D1">
              <w:rPr>
                <w:bCs/>
              </w:rPr>
              <w:t>, товарно-</w:t>
            </w:r>
            <w:proofErr w:type="spellStart"/>
            <w:r w:rsidRPr="00B971D1">
              <w:rPr>
                <w:bCs/>
              </w:rPr>
              <w:t>матеріальних</w:t>
            </w:r>
            <w:proofErr w:type="spellEnd"/>
            <w:r w:rsidRPr="00B971D1">
              <w:rPr>
                <w:bCs/>
              </w:rPr>
              <w:t xml:space="preserve"> </w:t>
            </w:r>
            <w:proofErr w:type="spellStart"/>
            <w:r w:rsidRPr="00B971D1">
              <w:rPr>
                <w:bCs/>
              </w:rPr>
              <w:t>цінностей</w:t>
            </w:r>
            <w:proofErr w:type="spellEnd"/>
            <w:r w:rsidRPr="00B971D1">
              <w:rPr>
                <w:bCs/>
              </w:rPr>
              <w:t xml:space="preserve">, </w:t>
            </w:r>
            <w:proofErr w:type="spellStart"/>
            <w:r w:rsidRPr="00B971D1">
              <w:rPr>
                <w:bCs/>
              </w:rPr>
              <w:t>грошових</w:t>
            </w:r>
            <w:proofErr w:type="spellEnd"/>
            <w:r w:rsidRPr="00B971D1">
              <w:rPr>
                <w:bCs/>
              </w:rPr>
              <w:t xml:space="preserve"> </w:t>
            </w:r>
            <w:proofErr w:type="spellStart"/>
            <w:r w:rsidRPr="00B971D1">
              <w:rPr>
                <w:bCs/>
              </w:rPr>
              <w:t>коштів</w:t>
            </w:r>
            <w:proofErr w:type="spellEnd"/>
            <w:r w:rsidRPr="00B971D1">
              <w:rPr>
                <w:bCs/>
              </w:rPr>
              <w:t xml:space="preserve">, </w:t>
            </w:r>
            <w:proofErr w:type="spellStart"/>
            <w:r w:rsidRPr="00B971D1">
              <w:rPr>
                <w:bCs/>
              </w:rPr>
              <w:t>документів</w:t>
            </w:r>
            <w:proofErr w:type="spellEnd"/>
            <w:r w:rsidRPr="00B971D1">
              <w:rPr>
                <w:bCs/>
              </w:rPr>
              <w:t xml:space="preserve">, </w:t>
            </w:r>
            <w:proofErr w:type="spellStart"/>
            <w:r w:rsidRPr="00B971D1">
              <w:rPr>
                <w:bCs/>
              </w:rPr>
              <w:t>розрахунків</w:t>
            </w:r>
            <w:proofErr w:type="spellEnd"/>
            <w:r w:rsidRPr="00B971D1">
              <w:rPr>
                <w:bCs/>
              </w:rPr>
              <w:t xml:space="preserve"> та </w:t>
            </w:r>
            <w:proofErr w:type="spellStart"/>
            <w:r w:rsidRPr="00B971D1">
              <w:rPr>
                <w:bCs/>
              </w:rPr>
              <w:t>інших</w:t>
            </w:r>
            <w:proofErr w:type="spellEnd"/>
            <w:r w:rsidRPr="00B971D1">
              <w:rPr>
                <w:bCs/>
              </w:rPr>
              <w:t xml:space="preserve"> статей балансу.</w:t>
            </w:r>
            <w:r w:rsidRPr="00B971D1">
              <w:t xml:space="preserve"> </w:t>
            </w:r>
          </w:p>
          <w:p w:rsidR="00B971D1" w:rsidRPr="00B971D1" w:rsidRDefault="00B971D1" w:rsidP="00B971D1">
            <w:pPr>
              <w:ind w:firstLine="34"/>
              <w:jc w:val="both"/>
              <w:textAlignment w:val="baseline"/>
              <w:rPr>
                <w:color w:val="000000"/>
                <w:spacing w:val="-4"/>
                <w:lang w:val="uk-UA"/>
              </w:rPr>
            </w:pPr>
            <w:r>
              <w:rPr>
                <w:lang w:val="uk-UA"/>
              </w:rPr>
              <w:t xml:space="preserve">4. </w:t>
            </w:r>
            <w:r w:rsidRPr="00B971D1">
              <w:rPr>
                <w:lang w:val="uk-UA"/>
              </w:rPr>
              <w:t>Прийма</w:t>
            </w:r>
            <w:r>
              <w:rPr>
                <w:lang w:val="uk-UA"/>
              </w:rPr>
              <w:t>ння</w:t>
            </w:r>
            <w:r w:rsidRPr="00B971D1">
              <w:rPr>
                <w:lang w:val="uk-UA"/>
              </w:rPr>
              <w:t xml:space="preserve"> участ</w:t>
            </w:r>
            <w:r>
              <w:rPr>
                <w:lang w:val="uk-UA"/>
              </w:rPr>
              <w:t>і</w:t>
            </w:r>
            <w:r w:rsidRPr="00B971D1">
              <w:rPr>
                <w:lang w:val="uk-UA"/>
              </w:rPr>
              <w:t xml:space="preserve"> в оформленні матеріалів, пов`язаних з нестачею та відшкодуванням втрат від нестачі, крадіжки і псування активів підприємства.</w:t>
            </w:r>
          </w:p>
          <w:p w:rsidR="00B971D1" w:rsidRPr="00B971D1" w:rsidRDefault="00B971D1" w:rsidP="00B971D1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5. Н</w:t>
            </w:r>
            <w:proofErr w:type="spellStart"/>
            <w:r w:rsidRPr="00B971D1">
              <w:t>арахуванн</w:t>
            </w:r>
            <w:proofErr w:type="spellEnd"/>
            <w:r>
              <w:rPr>
                <w:lang w:val="uk-UA"/>
              </w:rPr>
              <w:t>я</w:t>
            </w:r>
            <w:r w:rsidRPr="00B971D1">
              <w:t xml:space="preserve"> </w:t>
            </w:r>
            <w:proofErr w:type="spellStart"/>
            <w:r w:rsidRPr="00B971D1">
              <w:t>зносу</w:t>
            </w:r>
            <w:proofErr w:type="spellEnd"/>
            <w:r w:rsidRPr="00B971D1">
              <w:t xml:space="preserve"> </w:t>
            </w:r>
            <w:proofErr w:type="spellStart"/>
            <w:r w:rsidRPr="00B971D1">
              <w:t>основних</w:t>
            </w:r>
            <w:proofErr w:type="spellEnd"/>
            <w:r w:rsidRPr="00B971D1">
              <w:t xml:space="preserve"> </w:t>
            </w:r>
            <w:proofErr w:type="spellStart"/>
            <w:r w:rsidRPr="00B971D1">
              <w:t>засобів</w:t>
            </w:r>
            <w:proofErr w:type="spellEnd"/>
            <w:r w:rsidRPr="00B971D1">
              <w:t xml:space="preserve">, </w:t>
            </w:r>
            <w:proofErr w:type="spellStart"/>
            <w:r w:rsidRPr="00B971D1">
              <w:t>проведення</w:t>
            </w:r>
            <w:proofErr w:type="spellEnd"/>
            <w:r w:rsidRPr="00B971D1">
              <w:t xml:space="preserve"> </w:t>
            </w:r>
            <w:proofErr w:type="spellStart"/>
            <w:r w:rsidRPr="00B971D1">
              <w:t>індексації</w:t>
            </w:r>
            <w:proofErr w:type="spellEnd"/>
            <w:r w:rsidRPr="00B971D1">
              <w:t xml:space="preserve"> </w:t>
            </w:r>
            <w:proofErr w:type="spellStart"/>
            <w:r w:rsidRPr="00B971D1">
              <w:t>основних</w:t>
            </w:r>
            <w:proofErr w:type="spellEnd"/>
            <w:r w:rsidRPr="00B971D1">
              <w:t xml:space="preserve"> </w:t>
            </w:r>
            <w:proofErr w:type="spellStart"/>
            <w:r w:rsidRPr="00B971D1">
              <w:t>засобів</w:t>
            </w:r>
            <w:proofErr w:type="spellEnd"/>
            <w:r w:rsidRPr="00B971D1">
              <w:t xml:space="preserve">. </w:t>
            </w:r>
          </w:p>
          <w:p w:rsidR="00EF04C7" w:rsidRPr="00B971D1" w:rsidRDefault="00EF04C7" w:rsidP="00B971D1">
            <w:pPr>
              <w:tabs>
                <w:tab w:val="left" w:pos="0"/>
              </w:tabs>
              <w:jc w:val="both"/>
              <w:rPr>
                <w:lang w:val="uk-UA"/>
              </w:rPr>
            </w:pPr>
          </w:p>
        </w:tc>
      </w:tr>
      <w:tr w:rsidR="008643FD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3A469F" w:rsidRDefault="002B6239" w:rsidP="00DE02AA">
            <w:pPr>
              <w:rPr>
                <w:lang w:val="uk-UA"/>
              </w:rPr>
            </w:pPr>
            <w:r w:rsidRPr="003A469F">
              <w:rPr>
                <w:lang w:val="uk-UA"/>
              </w:rPr>
              <w:t>Умови оплати праці *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EF04C7" w:rsidRDefault="003A469F" w:rsidP="00DE02A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Посадовий оклад – 5300 грн.</w:t>
            </w:r>
          </w:p>
          <w:p w:rsidR="005A00E0" w:rsidRPr="00EF04C7" w:rsidRDefault="003A469F" w:rsidP="005A00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Надбавка до посадового окладу за ранг державного службовця відповідно до постанови КМУ від 18.01.2017</w:t>
            </w:r>
            <w:r w:rsidR="00F65278"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р.</w:t>
            </w:r>
            <w:r w:rsidR="00F65278"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№</w:t>
            </w:r>
            <w:r w:rsidR="00F65278"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15, зі змінами;</w:t>
            </w:r>
          </w:p>
          <w:p w:rsidR="005A00E0" w:rsidRPr="00EF04C7" w:rsidRDefault="003A469F" w:rsidP="00DE02AA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5A00E0" w:rsidRPr="00EF04C7">
              <w:rPr>
                <w:lang w:val="uk-UA"/>
              </w:rPr>
              <w:t>Надбавки та доплати відповідно до ст. 52 Закону України «Про державну службу».</w:t>
            </w:r>
          </w:p>
        </w:tc>
      </w:tr>
      <w:tr w:rsidR="008643FD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3A469F" w:rsidRDefault="00F75E87" w:rsidP="00DE02AA">
            <w:pPr>
              <w:rPr>
                <w:lang w:val="uk-UA"/>
              </w:rPr>
            </w:pPr>
            <w:r w:rsidRPr="003A469F">
              <w:rPr>
                <w:lang w:val="uk-UA"/>
              </w:rPr>
              <w:t>Інформація про строковість призначення на посаду **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E0" w:rsidRPr="008643FD" w:rsidRDefault="003A469F" w:rsidP="00991F5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991F5E" w:rsidRPr="008643FD">
              <w:rPr>
                <w:lang w:val="uk-UA"/>
              </w:rPr>
              <w:t xml:space="preserve">З укладення контракту про проходження державної служби </w:t>
            </w:r>
            <w:r w:rsidR="00726113" w:rsidRPr="008643FD">
              <w:rPr>
                <w:lang w:val="uk-UA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="00726113" w:rsidRPr="008643FD">
              <w:t>COVID</w:t>
            </w:r>
            <w:r w:rsidR="00726113" w:rsidRPr="008643FD">
              <w:rPr>
                <w:lang w:val="uk-UA"/>
              </w:rPr>
              <w:t xml:space="preserve">-19, спричиненої </w:t>
            </w:r>
            <w:proofErr w:type="spellStart"/>
            <w:r w:rsidR="00726113" w:rsidRPr="008643FD">
              <w:rPr>
                <w:lang w:val="uk-UA"/>
              </w:rPr>
              <w:t>коронавірусом</w:t>
            </w:r>
            <w:proofErr w:type="spellEnd"/>
            <w:r w:rsidR="00726113" w:rsidRPr="008643FD">
              <w:rPr>
                <w:lang w:val="uk-UA"/>
              </w:rPr>
              <w:t xml:space="preserve"> </w:t>
            </w:r>
            <w:r w:rsidR="00726113" w:rsidRPr="008643FD">
              <w:t>SARS</w:t>
            </w:r>
            <w:r w:rsidR="00726113" w:rsidRPr="008643FD">
              <w:rPr>
                <w:lang w:val="uk-UA"/>
              </w:rPr>
              <w:t>-</w:t>
            </w:r>
            <w:proofErr w:type="spellStart"/>
            <w:r w:rsidR="00726113" w:rsidRPr="008643FD">
              <w:t>CoV</w:t>
            </w:r>
            <w:proofErr w:type="spellEnd"/>
            <w:r w:rsidR="00726113" w:rsidRPr="008643FD">
              <w:rPr>
                <w:lang w:val="uk-UA"/>
              </w:rPr>
              <w:t xml:space="preserve">-2, та до дня визначення суб’єктом призначення або керівником державної служби переможця за результатами конкурсного відбору </w:t>
            </w:r>
          </w:p>
        </w:tc>
      </w:tr>
      <w:tr w:rsidR="00F80028" w:rsidRPr="000951B7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3A469F" w:rsidRDefault="006F74D9" w:rsidP="00F80028">
            <w:pPr>
              <w:rPr>
                <w:lang w:val="uk-UA"/>
              </w:rPr>
            </w:pPr>
            <w:r w:rsidRPr="003A469F">
              <w:rPr>
                <w:lang w:val="uk-UA"/>
              </w:rPr>
              <w:t>Перелік інформації, необхідної для призначення на вакантну посаду, в тому числі форма, адресат та строк її подання ***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661CE9" w:rsidRDefault="00F80028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>
              <w:t xml:space="preserve"> </w:t>
            </w:r>
            <w:r w:rsidRPr="00661CE9">
              <w:t>Особа, яка бажає взяти участь у доборі з призначення на вакантну посаду, подає таку інформацію через Єдиний  портал вакансій служби:</w:t>
            </w:r>
          </w:p>
          <w:p w:rsidR="00F80028" w:rsidRPr="001D3871" w:rsidRDefault="00F80028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 w:rsidRPr="00661CE9">
              <w:t xml:space="preserve">1) заяву із зазначенням </w:t>
            </w:r>
            <w:r w:rsidRPr="001D3871">
              <w:t>основних мотивів щодо зайняття посади за формою згідно з </w:t>
            </w:r>
            <w:hyperlink r:id="rId4" w:anchor="n199" w:history="1">
              <w:r w:rsidRPr="001D3871">
                <w:rPr>
                  <w:rStyle w:val="a3"/>
                </w:rPr>
                <w:t>додатком 1</w:t>
              </w:r>
            </w:hyperlink>
            <w:r w:rsidRPr="001D3871">
              <w:t>;</w:t>
            </w:r>
          </w:p>
          <w:p w:rsidR="00F80028" w:rsidRPr="001D3871" w:rsidRDefault="00F80028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 w:rsidRPr="001D3871">
              <w:t>2) резюме за формою згідно з </w:t>
            </w:r>
            <w:hyperlink r:id="rId5" w:anchor="n1039" w:history="1">
              <w:r w:rsidRPr="001D3871">
                <w:rPr>
                  <w:rStyle w:val="a3"/>
                </w:rPr>
                <w:t>додатком 2</w:t>
              </w:r>
            </w:hyperlink>
            <w:r w:rsidRPr="001D3871">
              <w:t>;</w:t>
            </w:r>
          </w:p>
          <w:p w:rsidR="00F80028" w:rsidRPr="00661CE9" w:rsidRDefault="00F80028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 w:rsidRPr="001D3871">
              <w:t>3) заяву, в якій повідомляє</w:t>
            </w:r>
            <w:r w:rsidR="00CE213D">
              <w:t>,</w:t>
            </w:r>
            <w:r w:rsidRPr="001D3871">
              <w:t xml:space="preserve"> що до неї не застосовуються заборони, визначені ч. 3 та 4 ст.</w:t>
            </w:r>
            <w:r w:rsidR="00CE213D">
              <w:t xml:space="preserve"> </w:t>
            </w:r>
            <w:r w:rsidRPr="001D3871">
              <w:t xml:space="preserve">1 </w:t>
            </w:r>
            <w:r w:rsidRPr="00661CE9">
              <w:t>ЗУ «Про очищення влади» та надає згоду на проходження перевірки та на оприлюднення відомостей стосовно неї відповідно до Закону.</w:t>
            </w:r>
          </w:p>
          <w:p w:rsidR="00F80028" w:rsidRPr="00661CE9" w:rsidRDefault="00CE213D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>
              <w:t xml:space="preserve"> </w:t>
            </w:r>
            <w:r w:rsidR="00F80028">
              <w:t xml:space="preserve"> </w:t>
            </w:r>
            <w:r w:rsidR="00F80028" w:rsidRPr="00661CE9">
              <w:t xml:space="preserve">Додатки до заяви не є обов’язковими для подання. </w:t>
            </w:r>
          </w:p>
          <w:p w:rsidR="00F80028" w:rsidRPr="00661CE9" w:rsidRDefault="00F80028" w:rsidP="00027F5A">
            <w:pPr>
              <w:pStyle w:val="rvps2"/>
              <w:shd w:val="clear" w:color="auto" w:fill="FFFFFF"/>
              <w:spacing w:before="0" w:beforeAutospacing="0" w:after="0" w:afterAutospacing="0"/>
              <w:ind w:left="30" w:right="135"/>
              <w:jc w:val="both"/>
            </w:pPr>
            <w:r>
              <w:lastRenderedPageBreak/>
              <w:t xml:space="preserve"> </w:t>
            </w:r>
            <w:r w:rsidR="00CE213D">
              <w:t xml:space="preserve"> </w:t>
            </w:r>
            <w:r w:rsidRPr="00661CE9"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661CE9">
              <w:t>компетентностей</w:t>
            </w:r>
            <w:proofErr w:type="spellEnd"/>
            <w:r w:rsidRPr="00661CE9">
              <w:t>, репутації (характеристики).</w:t>
            </w:r>
          </w:p>
          <w:p w:rsidR="00F80028" w:rsidRPr="003A469F" w:rsidRDefault="00F80028" w:rsidP="00027F5A">
            <w:pPr>
              <w:spacing w:before="150" w:after="150"/>
              <w:ind w:left="30" w:right="135"/>
              <w:jc w:val="both"/>
              <w:rPr>
                <w:lang w:val="uk-UA"/>
              </w:rPr>
            </w:pPr>
            <w:r w:rsidRPr="003A469F">
              <w:rPr>
                <w:lang w:val="uk-UA"/>
              </w:rPr>
              <w:t xml:space="preserve"> </w:t>
            </w:r>
            <w:r w:rsidR="00CE213D">
              <w:rPr>
                <w:lang w:val="uk-UA"/>
              </w:rPr>
              <w:t xml:space="preserve"> </w:t>
            </w:r>
            <w:r w:rsidRPr="003A469F">
              <w:rPr>
                <w:lang w:val="uk-UA"/>
              </w:rPr>
              <w:t xml:space="preserve">Інформація подається у строк до 17-00 год. </w:t>
            </w:r>
            <w:r w:rsidR="00FB7EC0" w:rsidRPr="003A469F">
              <w:rPr>
                <w:lang w:val="uk-UA"/>
              </w:rPr>
              <w:t>08</w:t>
            </w:r>
            <w:r w:rsidRPr="003A469F">
              <w:rPr>
                <w:lang w:val="uk-UA"/>
              </w:rPr>
              <w:t xml:space="preserve"> </w:t>
            </w:r>
            <w:r w:rsidR="00FB7EC0" w:rsidRPr="003A469F">
              <w:rPr>
                <w:lang w:val="uk-UA"/>
              </w:rPr>
              <w:t>жовтня</w:t>
            </w:r>
            <w:r w:rsidRPr="003A469F">
              <w:rPr>
                <w:lang w:val="uk-UA"/>
              </w:rPr>
              <w:t xml:space="preserve"> 2020 року включно</w:t>
            </w:r>
            <w:r w:rsidR="003A469F" w:rsidRPr="003A469F">
              <w:rPr>
                <w:lang w:val="uk-UA"/>
              </w:rPr>
              <w:t>.</w:t>
            </w:r>
          </w:p>
          <w:p w:rsidR="00F80028" w:rsidRPr="00CE213D" w:rsidRDefault="00F80028" w:rsidP="00027F5A">
            <w:pPr>
              <w:spacing w:before="150" w:after="150"/>
              <w:ind w:left="30" w:right="135"/>
              <w:jc w:val="both"/>
              <w:rPr>
                <w:lang w:val="uk-UA"/>
              </w:rPr>
            </w:pPr>
            <w:r w:rsidRPr="003A469F">
              <w:rPr>
                <w:lang w:val="uk-UA"/>
              </w:rPr>
              <w:t xml:space="preserve"> </w:t>
            </w:r>
            <w:r w:rsidR="00CE213D">
              <w:rPr>
                <w:lang w:val="uk-UA"/>
              </w:rPr>
              <w:t xml:space="preserve">  </w:t>
            </w:r>
            <w:r w:rsidRPr="003A469F">
              <w:rPr>
                <w:lang w:val="uk-UA"/>
              </w:rPr>
              <w:t>Відділ управління персоналом Шевченківської районної в місті Києві державної адміністрації</w:t>
            </w:r>
          </w:p>
        </w:tc>
      </w:tr>
      <w:tr w:rsidR="00715FE4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E4" w:rsidRPr="003A469F" w:rsidRDefault="00715FE4" w:rsidP="00715FE4">
            <w:pPr>
              <w:spacing w:before="150" w:after="150"/>
              <w:rPr>
                <w:lang w:val="uk-UA"/>
              </w:rPr>
            </w:pPr>
            <w:r w:rsidRPr="003A469F">
              <w:rPr>
                <w:lang w:val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298" w:rsidRPr="003A469F" w:rsidRDefault="00E55298" w:rsidP="00715FE4">
            <w:pPr>
              <w:ind w:left="176" w:firstLine="2"/>
              <w:jc w:val="both"/>
              <w:rPr>
                <w:lang w:val="uk-UA"/>
              </w:rPr>
            </w:pPr>
          </w:p>
          <w:p w:rsidR="00715FE4" w:rsidRPr="003A469F" w:rsidRDefault="00715FE4" w:rsidP="00715FE4">
            <w:pPr>
              <w:ind w:left="176" w:firstLine="2"/>
              <w:jc w:val="both"/>
              <w:rPr>
                <w:lang w:val="uk-UA"/>
              </w:rPr>
            </w:pPr>
            <w:proofErr w:type="spellStart"/>
            <w:r w:rsidRPr="003A469F">
              <w:rPr>
                <w:lang w:val="uk-UA"/>
              </w:rPr>
              <w:t>Кривенок</w:t>
            </w:r>
            <w:proofErr w:type="spellEnd"/>
            <w:r w:rsidRPr="003A469F">
              <w:rPr>
                <w:lang w:val="uk-UA"/>
              </w:rPr>
              <w:t xml:space="preserve"> Віра Андріївна, </w:t>
            </w:r>
            <w:proofErr w:type="spellStart"/>
            <w:r w:rsidRPr="003A469F">
              <w:rPr>
                <w:lang w:val="uk-UA"/>
              </w:rPr>
              <w:t>тел</w:t>
            </w:r>
            <w:proofErr w:type="spellEnd"/>
            <w:r w:rsidRPr="003A469F">
              <w:rPr>
                <w:lang w:val="uk-UA"/>
              </w:rPr>
              <w:t xml:space="preserve">. 234-11-47 </w:t>
            </w:r>
          </w:p>
          <w:p w:rsidR="00715FE4" w:rsidRPr="003A469F" w:rsidRDefault="00715FE4" w:rsidP="00715FE4">
            <w:pPr>
              <w:ind w:left="176" w:firstLine="2"/>
              <w:jc w:val="both"/>
              <w:rPr>
                <w:lang w:val="uk-UA"/>
              </w:rPr>
            </w:pPr>
          </w:p>
          <w:p w:rsidR="00715FE4" w:rsidRPr="003A469F" w:rsidRDefault="00715FE4" w:rsidP="00715FE4">
            <w:pPr>
              <w:ind w:left="176" w:firstLine="2"/>
              <w:jc w:val="both"/>
              <w:rPr>
                <w:rFonts w:eastAsia="Calibri"/>
                <w:lang w:val="uk-UA"/>
              </w:rPr>
            </w:pPr>
            <w:r w:rsidRPr="003A469F">
              <w:rPr>
                <w:lang w:val="uk-UA"/>
              </w:rPr>
              <w:t>е-</w:t>
            </w:r>
            <w:proofErr w:type="spellStart"/>
            <w:r w:rsidRPr="003A469F">
              <w:rPr>
                <w:lang w:val="uk-UA"/>
              </w:rPr>
              <w:t>mail</w:t>
            </w:r>
            <w:proofErr w:type="spellEnd"/>
            <w:r w:rsidRPr="003A469F">
              <w:rPr>
                <w:lang w:val="uk-UA"/>
              </w:rPr>
              <w:t xml:space="preserve">: </w:t>
            </w:r>
            <w:r w:rsidRPr="003A469F">
              <w:rPr>
                <w:rFonts w:eastAsia="Calibri"/>
                <w:lang w:val="uk-UA"/>
              </w:rPr>
              <w:t>oleg.shepetin@shev.kmda.gov.ua</w:t>
            </w:r>
          </w:p>
          <w:p w:rsidR="00715FE4" w:rsidRPr="003A469F" w:rsidRDefault="00715FE4" w:rsidP="00715FE4">
            <w:pPr>
              <w:pStyle w:val="a6"/>
              <w:spacing w:beforeAutospacing="0" w:afterAutospacing="0"/>
              <w:ind w:left="127" w:right="128"/>
              <w:jc w:val="both"/>
              <w:rPr>
                <w:lang w:val="uk-UA"/>
              </w:rPr>
            </w:pPr>
            <w:r w:rsidRPr="003A469F">
              <w:rPr>
                <w:lang w:val="uk-UA"/>
              </w:rPr>
              <w:t xml:space="preserve"> Шепетін Олег Васильович, </w:t>
            </w:r>
            <w:proofErr w:type="spellStart"/>
            <w:r w:rsidRPr="003A469F">
              <w:rPr>
                <w:lang w:val="uk-UA"/>
              </w:rPr>
              <w:t>тел</w:t>
            </w:r>
            <w:proofErr w:type="spellEnd"/>
            <w:r w:rsidRPr="003A469F">
              <w:rPr>
                <w:lang w:val="uk-UA"/>
              </w:rPr>
              <w:t>. 234-03-44</w:t>
            </w:r>
          </w:p>
        </w:tc>
      </w:tr>
      <w:tr w:rsidR="00F80028" w:rsidRPr="008643FD" w:rsidTr="00AD1E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Кваліфікаційні в</w:t>
            </w:r>
            <w:r w:rsidRPr="008643FD">
              <w:rPr>
                <w:b/>
                <w:lang w:val="uk-UA"/>
              </w:rPr>
              <w:t>имоги</w:t>
            </w:r>
          </w:p>
        </w:tc>
      </w:tr>
      <w:tr w:rsidR="00F80028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>Освіта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0951B7" w:rsidP="00A25062">
            <w:pPr>
              <w:rPr>
                <w:lang w:val="uk-UA"/>
              </w:rPr>
            </w:pPr>
            <w:r>
              <w:rPr>
                <w:lang w:val="uk-UA"/>
              </w:rPr>
              <w:t xml:space="preserve">Наявність вищої освіти ступеня не нижче молодшого бакалавра або бакалавра </w:t>
            </w:r>
            <w:bookmarkStart w:id="1" w:name="_GoBack"/>
            <w:bookmarkEnd w:id="1"/>
            <w:r w:rsidR="00E11046">
              <w:rPr>
                <w:lang w:val="uk-UA"/>
              </w:rPr>
              <w:t xml:space="preserve">(бажано </w:t>
            </w:r>
            <w:r w:rsidR="00A25062">
              <w:rPr>
                <w:lang w:val="uk-UA"/>
              </w:rPr>
              <w:t xml:space="preserve">у галузі економічного напрямку або </w:t>
            </w:r>
            <w:r w:rsidR="00E11046">
              <w:rPr>
                <w:lang w:val="uk-UA"/>
              </w:rPr>
              <w:t>«Бухгалтерський облік та аудит»)</w:t>
            </w:r>
          </w:p>
        </w:tc>
      </w:tr>
      <w:tr w:rsidR="00F80028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>Досвід роботи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 xml:space="preserve">Без вимог до досвіду роботи </w:t>
            </w:r>
          </w:p>
        </w:tc>
      </w:tr>
      <w:tr w:rsidR="00F80028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 xml:space="preserve">Володіння державною мовою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 xml:space="preserve">Вільне володіння державною мовою </w:t>
            </w:r>
          </w:p>
        </w:tc>
      </w:tr>
      <w:tr w:rsidR="00F80028" w:rsidRPr="008643FD" w:rsidTr="006F7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>Володіння іноземною мовою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028" w:rsidRPr="008643FD" w:rsidRDefault="00F80028" w:rsidP="00F80028">
            <w:pPr>
              <w:rPr>
                <w:lang w:val="uk-UA"/>
              </w:rPr>
            </w:pPr>
            <w:r w:rsidRPr="008643FD">
              <w:rPr>
                <w:lang w:val="uk-UA"/>
              </w:rPr>
              <w:t>не потребує</w:t>
            </w:r>
          </w:p>
        </w:tc>
      </w:tr>
    </w:tbl>
    <w:p w:rsidR="005A00E0" w:rsidRPr="008643FD" w:rsidRDefault="005A00E0" w:rsidP="00991F5E">
      <w:pPr>
        <w:tabs>
          <w:tab w:val="left" w:pos="2041"/>
        </w:tabs>
        <w:rPr>
          <w:lang w:val="uk-UA"/>
        </w:rPr>
      </w:pPr>
    </w:p>
    <w:sectPr w:rsidR="005A00E0" w:rsidRPr="008643FD" w:rsidSect="00F44C58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EF"/>
    <w:rsid w:val="00027F5A"/>
    <w:rsid w:val="00033188"/>
    <w:rsid w:val="0005585F"/>
    <w:rsid w:val="000951B7"/>
    <w:rsid w:val="000C5E57"/>
    <w:rsid w:val="00104537"/>
    <w:rsid w:val="001D607A"/>
    <w:rsid w:val="001D67C2"/>
    <w:rsid w:val="00245765"/>
    <w:rsid w:val="002B6239"/>
    <w:rsid w:val="00351CE0"/>
    <w:rsid w:val="0037778E"/>
    <w:rsid w:val="003A469F"/>
    <w:rsid w:val="00404A58"/>
    <w:rsid w:val="004B62D3"/>
    <w:rsid w:val="004E28C3"/>
    <w:rsid w:val="005A00E0"/>
    <w:rsid w:val="00657CE8"/>
    <w:rsid w:val="006B4C2A"/>
    <w:rsid w:val="006F74D9"/>
    <w:rsid w:val="00715FE4"/>
    <w:rsid w:val="00726113"/>
    <w:rsid w:val="0078787E"/>
    <w:rsid w:val="0081735E"/>
    <w:rsid w:val="008643FD"/>
    <w:rsid w:val="00991F5E"/>
    <w:rsid w:val="00A00510"/>
    <w:rsid w:val="00A25062"/>
    <w:rsid w:val="00A8341D"/>
    <w:rsid w:val="00AD1E28"/>
    <w:rsid w:val="00B971D1"/>
    <w:rsid w:val="00CE213D"/>
    <w:rsid w:val="00D1653C"/>
    <w:rsid w:val="00D81320"/>
    <w:rsid w:val="00DD597E"/>
    <w:rsid w:val="00DE39EF"/>
    <w:rsid w:val="00E11046"/>
    <w:rsid w:val="00E55298"/>
    <w:rsid w:val="00E94303"/>
    <w:rsid w:val="00E974FD"/>
    <w:rsid w:val="00EC0DAD"/>
    <w:rsid w:val="00EF04C7"/>
    <w:rsid w:val="00F65278"/>
    <w:rsid w:val="00F75E87"/>
    <w:rsid w:val="00F80028"/>
    <w:rsid w:val="00FB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CAAE"/>
  <w15:docId w15:val="{F551CD1E-5B0D-4AAD-8A81-D0085184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DE39EF"/>
    <w:pPr>
      <w:spacing w:before="100" w:beforeAutospacing="1" w:after="100" w:afterAutospacing="1"/>
    </w:pPr>
    <w:rPr>
      <w:lang w:val="uk-UA" w:eastAsia="uk-UA"/>
    </w:rPr>
  </w:style>
  <w:style w:type="character" w:styleId="a3">
    <w:name w:val="Hyperlink"/>
    <w:uiPriority w:val="99"/>
    <w:rsid w:val="00DE39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C5E57"/>
  </w:style>
  <w:style w:type="paragraph" w:styleId="a4">
    <w:name w:val="Balloon Text"/>
    <w:basedOn w:val="a"/>
    <w:link w:val="a5"/>
    <w:uiPriority w:val="99"/>
    <w:semiHidden/>
    <w:unhideWhenUsed/>
    <w:rsid w:val="00404A58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04A5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FontStyle31">
    <w:name w:val="Font Style31"/>
    <w:uiPriority w:val="99"/>
    <w:rsid w:val="00AD1E28"/>
    <w:rPr>
      <w:rFonts w:ascii="Franklin Gothic Medium" w:hAnsi="Franklin Gothic Medium"/>
      <w:sz w:val="20"/>
    </w:rPr>
  </w:style>
  <w:style w:type="paragraph" w:styleId="a6">
    <w:name w:val="Normal (Web)"/>
    <w:basedOn w:val="a"/>
    <w:unhideWhenUsed/>
    <w:rsid w:val="00715FE4"/>
    <w:pPr>
      <w:spacing w:before="100" w:beforeAutospacing="1" w:after="100" w:afterAutospacing="1"/>
    </w:pPr>
  </w:style>
  <w:style w:type="paragraph" w:customStyle="1" w:styleId="CharCharCharChar">
    <w:name w:val="Char Знак Знак Char Знак Знак Char Знак Знак Char Знак Знак Знак Знак Знак Знак"/>
    <w:basedOn w:val="a"/>
    <w:uiPriority w:val="99"/>
    <w:rsid w:val="00B971D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46-2016-%D0%BF" TargetMode="External"/><Relationship Id="rId4" Type="http://schemas.openxmlformats.org/officeDocument/2006/relationships/hyperlink" Target="https://zakon.rada.gov.ua/laws/show/246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2312</Words>
  <Characters>1318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BOGDANA</dc:creator>
  <cp:lastModifiedBy>Шепетін Олег Васильович</cp:lastModifiedBy>
  <cp:revision>30</cp:revision>
  <cp:lastPrinted>2020-08-31T07:39:00Z</cp:lastPrinted>
  <dcterms:created xsi:type="dcterms:W3CDTF">2020-08-31T07:40:00Z</dcterms:created>
  <dcterms:modified xsi:type="dcterms:W3CDTF">2020-10-19T12:04:00Z</dcterms:modified>
</cp:coreProperties>
</file>