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61" w:rsidRPr="00354683" w:rsidRDefault="00346061" w:rsidP="0035468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54683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346061" w:rsidRPr="00354683" w:rsidRDefault="00D10B7C" w:rsidP="0035468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4683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У</w:t>
      </w:r>
      <w:r w:rsidR="00346061" w:rsidRPr="003546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правління (Центру) надання адміністративних послуг Шевченківської  районної в місті Києві державної адміністрації </w:t>
      </w:r>
    </w:p>
    <w:p w:rsidR="00C24C65" w:rsidRPr="00354683" w:rsidRDefault="00C00CC7" w:rsidP="0035468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10.05.2019 №62</w:t>
      </w:r>
      <w:r w:rsidR="00C24C65" w:rsidRPr="0035468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-к/тр </w:t>
      </w:r>
    </w:p>
    <w:p w:rsidR="00346061" w:rsidRPr="00354683" w:rsidRDefault="00346061" w:rsidP="00354683">
      <w:pPr>
        <w:spacing w:after="0" w:line="240" w:lineRule="auto"/>
        <w:ind w:left="623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061" w:rsidRPr="00354683" w:rsidRDefault="00346061" w:rsidP="00354683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6061" w:rsidRPr="00354683" w:rsidRDefault="00346061" w:rsidP="003546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46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УМОВИ </w:t>
      </w:r>
      <w:r w:rsidRPr="00354683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354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конкурсу  на зайняття посади адміністратора відділу </w:t>
      </w:r>
      <w:r w:rsidR="00F2045F" w:rsidRPr="00354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видачі готових документів </w:t>
      </w:r>
      <w:r w:rsidR="00D10B7C" w:rsidRPr="00354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Pr="00354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 (Центру) надання адміністративних послуг Шевченківської районної в місті Ки</w:t>
      </w:r>
      <w:r w:rsidR="00C24C65" w:rsidRPr="00354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єві державної адміністрації </w:t>
      </w:r>
      <w:r w:rsidRPr="00354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(категорія «В»)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09"/>
        <w:gridCol w:w="33"/>
        <w:gridCol w:w="1064"/>
        <w:gridCol w:w="5221"/>
      </w:tblGrid>
      <w:tr w:rsidR="00346061" w:rsidRPr="00354683" w:rsidTr="008276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346061" w:rsidRPr="00354683" w:rsidTr="008276FC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5F" w:rsidRPr="00354683" w:rsidRDefault="00346061" w:rsidP="00354683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295"/>
                <w:tab w:val="left" w:pos="488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8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 суб’єктам звернень вичерпної інформації та консультацій щодо вимог та порядку надання адміністративних послуг.</w:t>
            </w:r>
            <w:r w:rsidR="00F2045F" w:rsidRPr="0035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061" w:rsidRPr="00354683" w:rsidRDefault="00F2045F" w:rsidP="00354683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295"/>
                <w:tab w:val="left" w:pos="488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46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документів (їх копій), необхідних для надання адміністративних послуг , через уповноваженого працівника ЦНАП, відповідним суб'єктам надання адміністративних послуг не пізніше наступного робочого дня після їх отримання від </w:t>
            </w:r>
            <w:r w:rsidR="00782FD6" w:rsidRPr="00354683">
              <w:rPr>
                <w:rFonts w:ascii="Times New Roman" w:hAnsi="Times New Roman" w:cs="Times New Roman"/>
                <w:sz w:val="24"/>
                <w:szCs w:val="24"/>
              </w:rPr>
              <w:t>суб’єктів звернення через адміністратора відділу надання адміністративних послуг</w:t>
            </w:r>
            <w:r w:rsidRPr="00354683">
              <w:rPr>
                <w:rFonts w:ascii="Times New Roman" w:hAnsi="Times New Roman" w:cs="Times New Roman"/>
                <w:sz w:val="24"/>
                <w:szCs w:val="24"/>
              </w:rPr>
              <w:t xml:space="preserve"> з дотриманням вимог Закону України «Про захист персональних даних».</w:t>
            </w:r>
            <w:r w:rsidRPr="00354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337D" w:rsidRPr="00354683" w:rsidRDefault="004A337D" w:rsidP="00354683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295"/>
                <w:tab w:val="left" w:pos="488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4683">
              <w:rPr>
                <w:rFonts w:ascii="Times New Roman" w:hAnsi="Times New Roman" w:cs="Times New Roman"/>
                <w:sz w:val="24"/>
                <w:szCs w:val="24"/>
              </w:rPr>
              <w:t xml:space="preserve">Прийом </w:t>
            </w:r>
            <w:r w:rsidRPr="0035468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 надання адміністративних послуг (у тому числі рішення про відмову в задоволенні заяви суб’єкта звернення)</w:t>
            </w:r>
            <w:r w:rsidR="008276FC" w:rsidRPr="0035468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54683">
              <w:rPr>
                <w:rFonts w:ascii="Times New Roman" w:hAnsi="Times New Roman" w:cs="Times New Roman"/>
                <w:sz w:val="24"/>
                <w:szCs w:val="24"/>
              </w:rPr>
              <w:t>через уповноваженого працівника ЦНАП</w:t>
            </w:r>
            <w:r w:rsidRPr="0035468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 </w:t>
            </w:r>
            <w:r w:rsidRPr="00354683">
              <w:rPr>
                <w:rFonts w:ascii="Times New Roman" w:hAnsi="Times New Roman" w:cs="Times New Roman"/>
                <w:sz w:val="24"/>
                <w:szCs w:val="24"/>
              </w:rPr>
              <w:t>відповідних суб'єктів надання адміністративних послуг.</w:t>
            </w:r>
          </w:p>
          <w:p w:rsidR="00346061" w:rsidRPr="00354683" w:rsidRDefault="00346061" w:rsidP="00354683">
            <w:pPr>
              <w:pStyle w:val="a3"/>
              <w:numPr>
                <w:ilvl w:val="0"/>
                <w:numId w:val="8"/>
              </w:numPr>
              <w:tabs>
                <w:tab w:val="left" w:pos="295"/>
                <w:tab w:val="left" w:pos="488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155"/>
            <w:bookmarkStart w:id="2" w:name="n156"/>
            <w:bookmarkEnd w:id="1"/>
            <w:bookmarkEnd w:id="2"/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</w:t>
            </w:r>
            <w:bookmarkStart w:id="3" w:name="n157"/>
            <w:bookmarkEnd w:id="3"/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346061" w:rsidRPr="00354683" w:rsidRDefault="00346061" w:rsidP="00354683">
            <w:pPr>
              <w:pStyle w:val="a3"/>
              <w:numPr>
                <w:ilvl w:val="0"/>
                <w:numId w:val="8"/>
              </w:numPr>
              <w:tabs>
                <w:tab w:val="left" w:pos="295"/>
                <w:tab w:val="left" w:pos="488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n158"/>
            <w:bookmarkEnd w:id="4"/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Здійснення контролю за додержанням суб’єктами надання адміністративних п</w:t>
            </w:r>
            <w:r w:rsidR="00F2045F"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ослуг термінів розгляду справ , </w:t>
            </w: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прийняття рішень</w:t>
            </w:r>
            <w:bookmarkStart w:id="5" w:name="n159"/>
            <w:bookmarkEnd w:id="5"/>
            <w:r w:rsidR="00F2045F"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своєчасної передачі </w:t>
            </w: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3B78ED" w:rsidRPr="00354683" w:rsidRDefault="00346061" w:rsidP="00354683">
            <w:pPr>
              <w:pStyle w:val="a3"/>
              <w:numPr>
                <w:ilvl w:val="0"/>
                <w:numId w:val="8"/>
              </w:numPr>
              <w:tabs>
                <w:tab w:val="left" w:pos="295"/>
                <w:tab w:val="left" w:pos="48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Оптимізація процесу надання адміністративних послуг шляхом налагодження взаємодії між суб’єктами </w:t>
            </w:r>
            <w:r w:rsidR="00F2045F"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  <w:r w:rsidR="00F2045F"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суб’єктами звернення.</w:t>
            </w:r>
          </w:p>
          <w:p w:rsidR="003B78ED" w:rsidRPr="00354683" w:rsidRDefault="003B78ED" w:rsidP="00354683">
            <w:pPr>
              <w:pStyle w:val="a3"/>
              <w:numPr>
                <w:ilvl w:val="0"/>
                <w:numId w:val="8"/>
              </w:numPr>
              <w:tabs>
                <w:tab w:val="left" w:pos="295"/>
                <w:tab w:val="left" w:pos="48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83">
              <w:rPr>
                <w:rFonts w:ascii="Times New Roman" w:hAnsi="Times New Roman" w:cs="Times New Roman"/>
                <w:sz w:val="24"/>
                <w:szCs w:val="24"/>
              </w:rPr>
              <w:t>Формує адміністративні справи, забезпечує їх ведення та    зберігання.</w:t>
            </w:r>
          </w:p>
          <w:p w:rsidR="00346061" w:rsidRPr="00354683" w:rsidRDefault="00F2045F" w:rsidP="00354683">
            <w:pPr>
              <w:pStyle w:val="HTML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295"/>
                <w:tab w:val="left" w:pos="488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 реєстр надання адміністративних послуг та опрацьовує документи в інформаційній системі «Міський </w:t>
            </w:r>
            <w:r w:rsidRPr="003546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="00782FD6" w:rsidRPr="00354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6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82FD6" w:rsidRPr="00354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портал адміністративних послуг в місті Києві» </w:t>
            </w:r>
          </w:p>
          <w:p w:rsidR="00346061" w:rsidRPr="00354683" w:rsidRDefault="00346061" w:rsidP="00354683">
            <w:pPr>
              <w:pStyle w:val="a3"/>
              <w:numPr>
                <w:ilvl w:val="0"/>
                <w:numId w:val="8"/>
              </w:numPr>
              <w:tabs>
                <w:tab w:val="left" w:pos="295"/>
                <w:tab w:val="left" w:pos="48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6" w:name="n48"/>
            <w:bookmarkEnd w:id="6"/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пропозицій щодо вдосконалення процедури надання адміністративних послуг та надання їх начальнику відділу.</w:t>
            </w:r>
          </w:p>
        </w:tc>
      </w:tr>
      <w:tr w:rsidR="00346061" w:rsidRPr="00C00CC7" w:rsidTr="008276FC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C24C65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Посадовий оклад згідно штатного розпису,</w:t>
            </w: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інші складові </w:t>
            </w: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  <w:r w:rsidRPr="00354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(в редакції постанови Кабінету Міністрів України</w:t>
            </w:r>
            <w:r w:rsidRPr="00354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46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354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6 лютого 2019 р. № 102 «</w:t>
            </w:r>
            <w:r w:rsidRPr="00354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році»)</w:t>
            </w:r>
          </w:p>
        </w:tc>
      </w:tr>
      <w:tr w:rsidR="00346061" w:rsidRPr="00354683" w:rsidTr="008276FC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346061" w:rsidRPr="00354683" w:rsidTr="008276FC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354683">
                <w:rPr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частиною третьою</w:t>
              </w:r>
            </w:hyperlink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354683">
                <w:rPr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4. Копія (копії) документа (документів) про освіту.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5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 Оригінал посвідчення атестації щодо вільного володіння державною мовою.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n346"/>
            <w:bookmarkStart w:id="8" w:name="n345"/>
            <w:bookmarkEnd w:id="7"/>
            <w:bookmarkEnd w:id="8"/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Заповнена особова картка встановленого зразка.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n348"/>
            <w:bookmarkStart w:id="10" w:name="n347"/>
            <w:bookmarkEnd w:id="9"/>
            <w:bookmarkEnd w:id="10"/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Строк подання документів</w:t>
            </w: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C0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18.00  27 травня</w:t>
            </w:r>
            <w:r w:rsidR="008276FC" w:rsidRPr="00354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року</w:t>
            </w:r>
          </w:p>
        </w:tc>
      </w:tr>
      <w:tr w:rsidR="008276FC" w:rsidRPr="00354683" w:rsidTr="008276FC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C" w:rsidRPr="00354683" w:rsidRDefault="008276FC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C" w:rsidRPr="00354683" w:rsidRDefault="00C00CC7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травня</w:t>
            </w:r>
            <w:r w:rsidR="009849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року, початок о 11</w:t>
            </w:r>
            <w:r w:rsidR="008276FC" w:rsidRPr="00354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8276FC" w:rsidRPr="00354683" w:rsidRDefault="008276FC" w:rsidP="00354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03115, м. Київ, бульвар Т. Шевченка, 26/4</w:t>
            </w:r>
          </w:p>
        </w:tc>
      </w:tr>
      <w:tr w:rsidR="008276FC" w:rsidRPr="00354683" w:rsidTr="008276FC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C" w:rsidRPr="00354683" w:rsidRDefault="008276FC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Прізвище, ім</w:t>
            </w: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Pr="00354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C" w:rsidRPr="00354683" w:rsidRDefault="008276FC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Скляренко Тетяна Олександрівна</w:t>
            </w:r>
          </w:p>
          <w:p w:rsidR="008276FC" w:rsidRPr="00354683" w:rsidRDefault="008276FC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234-92-72</w:t>
            </w:r>
          </w:p>
          <w:p w:rsidR="008276FC" w:rsidRPr="00354683" w:rsidRDefault="00B56C7A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anchor="sendmsg,to=thiMJSCZEp8hnWeeFpSwFhVhn_8M" w:tooltip="cnap@shev.kmda.gov.ua" w:history="1">
              <w:r w:rsidR="008276FC" w:rsidRPr="0035468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6F6F3"/>
                </w:rPr>
                <w:t>cnap@shev.kmda.gov.ua</w:t>
              </w:r>
            </w:hyperlink>
          </w:p>
          <w:p w:rsidR="008276FC" w:rsidRPr="00354683" w:rsidRDefault="008276FC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6FC" w:rsidRPr="00354683" w:rsidRDefault="008276FC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76FC" w:rsidRPr="00354683" w:rsidRDefault="008276FC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61" w:rsidRPr="00354683" w:rsidTr="008276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46061" w:rsidRPr="00354683" w:rsidTr="008276F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</w:tc>
      </w:tr>
      <w:tr w:rsidR="00346061" w:rsidRPr="00354683" w:rsidTr="008276F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46061" w:rsidRPr="00354683" w:rsidTr="008276F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346061" w:rsidRPr="00354683" w:rsidTr="008276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346061" w:rsidRPr="00354683" w:rsidTr="008276FC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346061" w:rsidRPr="00354683" w:rsidTr="008276F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комп’ютером – рівень досвідченого користувача.</w:t>
            </w:r>
          </w:p>
          <w:p w:rsidR="00346061" w:rsidRPr="00354683" w:rsidRDefault="00346061" w:rsidP="003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 з офісними програмами Microsoft (Word, Excel).</w:t>
            </w:r>
          </w:p>
          <w:p w:rsidR="00346061" w:rsidRPr="00354683" w:rsidRDefault="00346061" w:rsidP="00354683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Навички роботи  з інформаційно-пошуковими системами в мережі Інтернет.</w:t>
            </w:r>
          </w:p>
          <w:p w:rsidR="00346061" w:rsidRPr="00354683" w:rsidRDefault="00346061" w:rsidP="003546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офісну </w:t>
            </w: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техніку.</w:t>
            </w:r>
          </w:p>
        </w:tc>
      </w:tr>
      <w:tr w:rsidR="00346061" w:rsidRPr="00354683" w:rsidTr="008276F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  <w:p w:rsidR="00346061" w:rsidRPr="00354683" w:rsidRDefault="00346061" w:rsidP="003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здібності.</w:t>
            </w:r>
          </w:p>
          <w:p w:rsidR="00346061" w:rsidRPr="00354683" w:rsidRDefault="00346061" w:rsidP="0035468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Діалогове</w:t>
            </w: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спілкування.</w:t>
            </w:r>
          </w:p>
          <w:p w:rsidR="00346061" w:rsidRPr="00354683" w:rsidRDefault="00346061" w:rsidP="0035468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концентруватись на деталях.</w:t>
            </w:r>
          </w:p>
          <w:p w:rsidR="00346061" w:rsidRPr="00354683" w:rsidRDefault="00346061" w:rsidP="0035468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Стресостійкість.</w:t>
            </w:r>
          </w:p>
        </w:tc>
      </w:tr>
      <w:tr w:rsidR="00346061" w:rsidRPr="00354683" w:rsidTr="008276F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Особистісні якості 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Ініціативність.</w:t>
            </w:r>
          </w:p>
          <w:p w:rsidR="00346061" w:rsidRPr="00354683" w:rsidRDefault="00346061" w:rsidP="0035468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Дисциплінованість.</w:t>
            </w:r>
          </w:p>
          <w:p w:rsidR="00346061" w:rsidRPr="00354683" w:rsidRDefault="00346061" w:rsidP="0035468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Повага до інших.</w:t>
            </w:r>
          </w:p>
          <w:p w:rsidR="00346061" w:rsidRPr="00354683" w:rsidRDefault="00346061" w:rsidP="00354683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Відповідальність.</w:t>
            </w:r>
          </w:p>
        </w:tc>
      </w:tr>
      <w:tr w:rsidR="00346061" w:rsidRPr="00354683" w:rsidTr="008276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346061" w:rsidRPr="00354683" w:rsidTr="008276FC"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346061" w:rsidRPr="00354683" w:rsidTr="008276F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354683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1) Конституція України;</w:t>
            </w:r>
          </w:p>
          <w:p w:rsidR="00346061" w:rsidRPr="00354683" w:rsidRDefault="00346061" w:rsidP="00354683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354683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2) Закон України «Про державну службу»;</w:t>
            </w:r>
          </w:p>
          <w:p w:rsidR="00346061" w:rsidRPr="00354683" w:rsidRDefault="00346061" w:rsidP="00354683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354683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3) Закон України «Про запобігання корупції»</w:t>
            </w:r>
          </w:p>
        </w:tc>
      </w:tr>
      <w:tr w:rsidR="00346061" w:rsidRPr="00354683" w:rsidTr="008276F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1) Закон України </w:t>
            </w: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5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адміністративні послуги</w:t>
            </w: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Закон України «Про захист персональних даних»;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Кодекс України про адміністративні правопорушення;</w:t>
            </w:r>
          </w:p>
          <w:p w:rsidR="00346061" w:rsidRPr="00354683" w:rsidRDefault="00346061" w:rsidP="0035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46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Закон України «Про засади державної мовної політики»</w:t>
            </w:r>
          </w:p>
        </w:tc>
      </w:tr>
    </w:tbl>
    <w:p w:rsidR="00346061" w:rsidRPr="00354683" w:rsidRDefault="00346061" w:rsidP="003546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061" w:rsidRPr="00354683" w:rsidRDefault="00346061" w:rsidP="003546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6061" w:rsidRPr="00354683" w:rsidRDefault="00346061" w:rsidP="0035468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6061" w:rsidRPr="00354683" w:rsidRDefault="00346061" w:rsidP="0035468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18B5" w:rsidRPr="00354683" w:rsidRDefault="000718B5" w:rsidP="0035468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718B5" w:rsidRPr="00354683" w:rsidSect="00E3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76F"/>
    <w:multiLevelType w:val="hybridMultilevel"/>
    <w:tmpl w:val="B7E67DB4"/>
    <w:lvl w:ilvl="0" w:tplc="7CEAA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281"/>
    <w:multiLevelType w:val="hybridMultilevel"/>
    <w:tmpl w:val="C56C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3EA9"/>
    <w:multiLevelType w:val="hybridMultilevel"/>
    <w:tmpl w:val="E026AFB8"/>
    <w:lvl w:ilvl="0" w:tplc="A36CF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412C"/>
    <w:multiLevelType w:val="hybridMultilevel"/>
    <w:tmpl w:val="BAFE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78FD"/>
    <w:multiLevelType w:val="hybridMultilevel"/>
    <w:tmpl w:val="BA10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54A06"/>
    <w:multiLevelType w:val="hybridMultilevel"/>
    <w:tmpl w:val="BAFE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C23FF"/>
    <w:multiLevelType w:val="hybridMultilevel"/>
    <w:tmpl w:val="3520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1"/>
    <w:rsid w:val="000718B5"/>
    <w:rsid w:val="001D4394"/>
    <w:rsid w:val="002D2E2B"/>
    <w:rsid w:val="00346061"/>
    <w:rsid w:val="00354683"/>
    <w:rsid w:val="003B78ED"/>
    <w:rsid w:val="004A337D"/>
    <w:rsid w:val="00782FD6"/>
    <w:rsid w:val="008276FC"/>
    <w:rsid w:val="009849DE"/>
    <w:rsid w:val="009D072E"/>
    <w:rsid w:val="00B56C7A"/>
    <w:rsid w:val="00C00CC7"/>
    <w:rsid w:val="00C24C65"/>
    <w:rsid w:val="00D10B7C"/>
    <w:rsid w:val="00E3220B"/>
    <w:rsid w:val="00E620DB"/>
    <w:rsid w:val="00EE4503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CA05-752F-4934-B68A-8F38EF2F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20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szCs w:val="28"/>
      <w:lang w:val="uk-UA"/>
    </w:rPr>
  </w:style>
  <w:style w:type="character" w:customStyle="1" w:styleId="HTML0">
    <w:name w:val="Стандартний HTML Знак"/>
    <w:basedOn w:val="a0"/>
    <w:link w:val="HTML"/>
    <w:uiPriority w:val="99"/>
    <w:rsid w:val="00F2045F"/>
    <w:rPr>
      <w:rFonts w:ascii="Courier New" w:eastAsia="Times New Roman" w:hAnsi="Courier New" w:cs="Courier New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82FD6"/>
    <w:pPr>
      <w:ind w:left="720"/>
      <w:contextualSpacing/>
    </w:pPr>
  </w:style>
  <w:style w:type="paragraph" w:customStyle="1" w:styleId="rvps2">
    <w:name w:val="rvps2"/>
    <w:basedOn w:val="a"/>
    <w:rsid w:val="003B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rsid w:val="0082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ukr.net/clas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3564</Words>
  <Characters>2032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Друзенко Марія Петрівна</dc:creator>
  <cp:lastModifiedBy>528</cp:lastModifiedBy>
  <cp:revision>2</cp:revision>
  <dcterms:created xsi:type="dcterms:W3CDTF">2019-05-10T13:52:00Z</dcterms:created>
  <dcterms:modified xsi:type="dcterms:W3CDTF">2019-05-10T13:52:00Z</dcterms:modified>
</cp:coreProperties>
</file>